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560CD" w:rsidP="001152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Paul’s Vision for the Deacons</w:t>
      </w:r>
    </w:p>
    <w:p w:rsidR="00E31B64" w:rsidRPr="004B0A47" w:rsidRDefault="006176F0" w:rsidP="0011524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Chapters 7-8</w:t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6176F0">
        <w:rPr>
          <w:b/>
          <w:sz w:val="28"/>
          <w:szCs w:val="28"/>
          <w:u w:val="single"/>
        </w:rPr>
        <w:t>Chapter 7</w:t>
      </w:r>
      <w:r w:rsidRPr="00E31B64">
        <w:rPr>
          <w:b/>
          <w:sz w:val="28"/>
          <w:szCs w:val="28"/>
          <w:u w:val="single"/>
        </w:rPr>
        <w:t xml:space="preserve">: </w:t>
      </w:r>
      <w:r w:rsidR="006176F0">
        <w:rPr>
          <w:b/>
          <w:sz w:val="28"/>
          <w:szCs w:val="28"/>
          <w:u w:val="single"/>
        </w:rPr>
        <w:t>Wives</w:t>
      </w:r>
      <w:r w:rsidR="00FB0C57">
        <w:rPr>
          <w:b/>
          <w:sz w:val="28"/>
          <w:szCs w:val="28"/>
          <w:u w:val="single"/>
        </w:rPr>
        <w:t xml:space="preserve"> and the Appendix</w:t>
      </w:r>
    </w:p>
    <w:p w:rsidR="00E31B64" w:rsidRDefault="00E31B64" w:rsidP="00E31B64">
      <w:pPr>
        <w:rPr>
          <w:b/>
          <w:sz w:val="28"/>
          <w:szCs w:val="28"/>
          <w:u w:val="single"/>
        </w:rPr>
      </w:pPr>
    </w:p>
    <w:p w:rsidR="002C0E18" w:rsidRPr="002C0E18" w:rsidRDefault="002E1CB5" w:rsidP="002C0E18">
      <w:pPr>
        <w:rPr>
          <w:sz w:val="28"/>
          <w:szCs w:val="28"/>
        </w:rPr>
      </w:pPr>
      <w:r w:rsidRPr="002E1CB5">
        <w:rPr>
          <w:sz w:val="28"/>
          <w:szCs w:val="28"/>
        </w:rPr>
        <w:t>Q:</w:t>
      </w:r>
      <w:r>
        <w:rPr>
          <w:sz w:val="28"/>
          <w:szCs w:val="28"/>
        </w:rPr>
        <w:t xml:space="preserve"> 1 Timothy 3:11 is open to five</w:t>
      </w:r>
      <w:r w:rsidRPr="002E1CB5">
        <w:rPr>
          <w:sz w:val="28"/>
          <w:szCs w:val="28"/>
        </w:rPr>
        <w:t xml:space="preserve"> different interpretations:</w:t>
      </w:r>
      <w:r w:rsidR="00F605A1">
        <w:rPr>
          <w:sz w:val="28"/>
          <w:szCs w:val="28"/>
        </w:rPr>
        <w:t xml:space="preserve"> 1) </w:t>
      </w:r>
      <w:r w:rsidRPr="002E1CB5">
        <w:rPr>
          <w:sz w:val="28"/>
          <w:szCs w:val="28"/>
        </w:rPr>
        <w:t>It could refer to</w:t>
      </w:r>
      <w:r>
        <w:rPr>
          <w:sz w:val="28"/>
          <w:szCs w:val="28"/>
        </w:rPr>
        <w:t xml:space="preserve"> all Christian women in general</w:t>
      </w:r>
      <w:r w:rsidR="00F605A1">
        <w:rPr>
          <w:sz w:val="28"/>
          <w:szCs w:val="28"/>
        </w:rPr>
        <w:t xml:space="preserve">. 2) </w:t>
      </w:r>
      <w:r>
        <w:rPr>
          <w:sz w:val="28"/>
          <w:szCs w:val="28"/>
        </w:rPr>
        <w:t>It could refer to women deacons</w:t>
      </w:r>
      <w:r w:rsidR="00F605A1">
        <w:rPr>
          <w:sz w:val="28"/>
          <w:szCs w:val="28"/>
        </w:rPr>
        <w:t xml:space="preserve">. 3) </w:t>
      </w:r>
      <w:r>
        <w:rPr>
          <w:sz w:val="28"/>
          <w:szCs w:val="28"/>
        </w:rPr>
        <w:t>It could refer to</w:t>
      </w:r>
      <w:r w:rsidRPr="002E1CB5">
        <w:rPr>
          <w:sz w:val="28"/>
          <w:szCs w:val="28"/>
        </w:rPr>
        <w:t xml:space="preserve"> deaconesses. </w:t>
      </w:r>
      <w:r w:rsidR="00062FF1">
        <w:rPr>
          <w:sz w:val="28"/>
          <w:szCs w:val="28"/>
        </w:rPr>
        <w:t xml:space="preserve">4) </w:t>
      </w:r>
      <w:r w:rsidRPr="002E1CB5">
        <w:rPr>
          <w:sz w:val="28"/>
          <w:szCs w:val="28"/>
        </w:rPr>
        <w:t xml:space="preserve">It could refer to women </w:t>
      </w:r>
      <w:r>
        <w:rPr>
          <w:sz w:val="28"/>
          <w:szCs w:val="28"/>
        </w:rPr>
        <w:t>helpers or</w:t>
      </w:r>
      <w:r w:rsidRPr="002E1CB5">
        <w:rPr>
          <w:sz w:val="28"/>
          <w:szCs w:val="28"/>
        </w:rPr>
        <w:t xml:space="preserve"> assist</w:t>
      </w:r>
      <w:r>
        <w:rPr>
          <w:sz w:val="28"/>
          <w:szCs w:val="28"/>
        </w:rPr>
        <w:t>ants to the</w:t>
      </w:r>
      <w:r w:rsidRPr="002E1CB5">
        <w:rPr>
          <w:sz w:val="28"/>
          <w:szCs w:val="28"/>
        </w:rPr>
        <w:t xml:space="preserve"> deacons.</w:t>
      </w:r>
      <w:r w:rsidR="00062FF1">
        <w:rPr>
          <w:sz w:val="28"/>
          <w:szCs w:val="28"/>
        </w:rPr>
        <w:t xml:space="preserve"> 5) </w:t>
      </w:r>
      <w:r w:rsidRPr="002E1CB5">
        <w:rPr>
          <w:sz w:val="28"/>
          <w:szCs w:val="28"/>
        </w:rPr>
        <w:t xml:space="preserve">It could refer to the wives of deacons. </w:t>
      </w:r>
      <w:r>
        <w:rPr>
          <w:sz w:val="28"/>
          <w:szCs w:val="28"/>
        </w:rPr>
        <w:t xml:space="preserve">What are the strengths and weaknesses of each view? </w:t>
      </w:r>
      <w:r w:rsidR="00882019">
        <w:rPr>
          <w:sz w:val="28"/>
          <w:szCs w:val="28"/>
        </w:rPr>
        <w:t xml:space="preserve">Take the arguments presented in the appendix into account. </w:t>
      </w:r>
      <w:r w:rsidRPr="002E1CB5">
        <w:rPr>
          <w:sz w:val="28"/>
          <w:szCs w:val="28"/>
        </w:rPr>
        <w:t>Which interpretation do you hold to? Defend your answer.</w:t>
      </w:r>
    </w:p>
    <w:p w:rsidR="002C0E18" w:rsidRPr="002C0E18" w:rsidRDefault="002C0E18" w:rsidP="002C0E18">
      <w:pPr>
        <w:rPr>
          <w:sz w:val="28"/>
          <w:szCs w:val="28"/>
          <w:u w:val="single"/>
        </w:rPr>
      </w:pPr>
      <w:r w:rsidRPr="002C0E18">
        <w:rPr>
          <w:b/>
          <w:sz w:val="28"/>
          <w:szCs w:val="28"/>
        </w:rPr>
        <w:t xml:space="preserve">A: </w:t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  <w:r w:rsidRPr="002C0E18">
        <w:rPr>
          <w:sz w:val="28"/>
          <w:szCs w:val="28"/>
          <w:u w:val="single"/>
        </w:rPr>
        <w:tab/>
      </w:r>
    </w:p>
    <w:p w:rsidR="002C0E18" w:rsidRDefault="002C0E18" w:rsidP="006453E2">
      <w:pPr>
        <w:rPr>
          <w:sz w:val="28"/>
          <w:szCs w:val="28"/>
        </w:rPr>
      </w:pPr>
    </w:p>
    <w:p w:rsidR="00780685" w:rsidRPr="00776B5A" w:rsidRDefault="00780685" w:rsidP="00780685">
      <w:pPr>
        <w:rPr>
          <w:sz w:val="28"/>
          <w:szCs w:val="28"/>
        </w:rPr>
      </w:pPr>
      <w:r w:rsidRPr="00776B5A">
        <w:rPr>
          <w:b/>
          <w:sz w:val="28"/>
          <w:szCs w:val="28"/>
        </w:rPr>
        <w:t>Q</w:t>
      </w:r>
      <w:r w:rsidRPr="00776B5A">
        <w:rPr>
          <w:sz w:val="28"/>
          <w:szCs w:val="28"/>
        </w:rPr>
        <w:t xml:space="preserve">: </w:t>
      </w:r>
      <w:r w:rsidR="00062FF1" w:rsidRPr="00780685">
        <w:rPr>
          <w:sz w:val="28"/>
          <w:szCs w:val="28"/>
        </w:rPr>
        <w:t>Stra</w:t>
      </w:r>
      <w:r w:rsidR="00062FF1">
        <w:rPr>
          <w:sz w:val="28"/>
          <w:szCs w:val="28"/>
        </w:rPr>
        <w:t>u</w:t>
      </w:r>
      <w:r w:rsidR="00062FF1" w:rsidRPr="00780685">
        <w:rPr>
          <w:sz w:val="28"/>
          <w:szCs w:val="28"/>
        </w:rPr>
        <w:t>ch</w:t>
      </w:r>
      <w:r w:rsidRPr="00780685">
        <w:rPr>
          <w:sz w:val="28"/>
          <w:szCs w:val="28"/>
        </w:rPr>
        <w:t xml:space="preserve"> holds to the 5</w:t>
      </w:r>
      <w:r w:rsidRPr="00780685">
        <w:rPr>
          <w:sz w:val="28"/>
          <w:szCs w:val="28"/>
          <w:vertAlign w:val="superscript"/>
        </w:rPr>
        <w:t>th</w:t>
      </w:r>
      <w:r w:rsidRPr="00780685">
        <w:rPr>
          <w:sz w:val="28"/>
          <w:szCs w:val="28"/>
        </w:rPr>
        <w:t xml:space="preserve"> view. Why would it be important that deacon’s wi</w:t>
      </w:r>
      <w:r>
        <w:rPr>
          <w:sz w:val="28"/>
          <w:szCs w:val="28"/>
        </w:rPr>
        <w:t>ves meet certain qualification?</w:t>
      </w:r>
    </w:p>
    <w:p w:rsidR="00780685" w:rsidRDefault="00780685" w:rsidP="00780685">
      <w:pPr>
        <w:rPr>
          <w:sz w:val="28"/>
          <w:szCs w:val="28"/>
        </w:rPr>
      </w:pPr>
      <w:r w:rsidRPr="00776B5A">
        <w:rPr>
          <w:b/>
          <w:sz w:val="28"/>
          <w:szCs w:val="28"/>
          <w:u w:val="single"/>
        </w:rPr>
        <w:t xml:space="preserve">A: </w:t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  <w:r w:rsidRPr="00776B5A">
        <w:rPr>
          <w:sz w:val="28"/>
          <w:szCs w:val="28"/>
          <w:u w:val="single"/>
        </w:rPr>
        <w:tab/>
      </w:r>
    </w:p>
    <w:p w:rsidR="002E1CB5" w:rsidRDefault="002E1CB5" w:rsidP="00C11D1A">
      <w:pPr>
        <w:rPr>
          <w:sz w:val="28"/>
          <w:szCs w:val="28"/>
        </w:rPr>
      </w:pPr>
    </w:p>
    <w:p w:rsidR="00C11D1A" w:rsidRDefault="00FB6DD6" w:rsidP="00C11D1A">
      <w:pPr>
        <w:rPr>
          <w:sz w:val="28"/>
          <w:szCs w:val="28"/>
        </w:rPr>
      </w:pPr>
      <w:r>
        <w:rPr>
          <w:sz w:val="28"/>
          <w:szCs w:val="28"/>
        </w:rPr>
        <w:t>Please d</w:t>
      </w:r>
      <w:r w:rsidR="00C11D1A" w:rsidRPr="00C11D1A">
        <w:rPr>
          <w:sz w:val="28"/>
          <w:szCs w:val="28"/>
        </w:rPr>
        <w:t>efine the following bib</w:t>
      </w:r>
      <w:r w:rsidR="00780685">
        <w:rPr>
          <w:sz w:val="28"/>
          <w:szCs w:val="28"/>
        </w:rPr>
        <w:t>lical requirements for a deacon</w:t>
      </w:r>
      <w:r w:rsidR="002E1CB5">
        <w:rPr>
          <w:sz w:val="28"/>
          <w:szCs w:val="28"/>
        </w:rPr>
        <w:t>‘s wife (1Timothy 3:11</w:t>
      </w:r>
      <w:r w:rsidR="00C11D1A" w:rsidRPr="00C11D1A">
        <w:rPr>
          <w:sz w:val="28"/>
          <w:szCs w:val="28"/>
        </w:rPr>
        <w:t>). Explain the practical application of each qualification</w:t>
      </w:r>
      <w:r>
        <w:rPr>
          <w:sz w:val="28"/>
          <w:szCs w:val="28"/>
        </w:rPr>
        <w:t xml:space="preserve"> and why it matters.</w:t>
      </w:r>
    </w:p>
    <w:p w:rsidR="002E1CB5" w:rsidRDefault="002E1CB5" w:rsidP="002E1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Dignified</w:t>
      </w:r>
    </w:p>
    <w:p w:rsidR="002E1CB5" w:rsidRDefault="002E1CB5" w:rsidP="002E1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Not a slanderer</w:t>
      </w:r>
    </w:p>
    <w:p w:rsidR="002E1CB5" w:rsidRDefault="002E1CB5" w:rsidP="002E1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Sober minded</w:t>
      </w:r>
    </w:p>
    <w:p w:rsidR="002E1CB5" w:rsidRPr="002E1CB5" w:rsidRDefault="002E1CB5" w:rsidP="002E1CB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Faithful in all things</w:t>
      </w:r>
    </w:p>
    <w:p w:rsidR="00C11D1A" w:rsidRDefault="00C11D1A" w:rsidP="00C11D1A">
      <w:pPr>
        <w:rPr>
          <w:sz w:val="28"/>
          <w:szCs w:val="28"/>
          <w:u w:val="single"/>
        </w:rPr>
      </w:pP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Pr="00C11D1A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  <w:r w:rsidR="009771F6">
        <w:rPr>
          <w:sz w:val="28"/>
          <w:szCs w:val="28"/>
          <w:u w:val="single"/>
        </w:rPr>
        <w:tab/>
      </w:r>
    </w:p>
    <w:p w:rsidR="00102A0C" w:rsidRDefault="00102A0C">
      <w:pPr>
        <w:rPr>
          <w:sz w:val="28"/>
          <w:szCs w:val="28"/>
        </w:rPr>
      </w:pPr>
    </w:p>
    <w:p w:rsidR="004868A2" w:rsidRPr="004868A2" w:rsidRDefault="004868A2" w:rsidP="004868A2">
      <w:pPr>
        <w:rPr>
          <w:b/>
          <w:sz w:val="28"/>
          <w:szCs w:val="28"/>
          <w:u w:val="single"/>
        </w:rPr>
      </w:pPr>
      <w:r w:rsidRPr="004868A2">
        <w:rPr>
          <w:b/>
          <w:sz w:val="28"/>
          <w:szCs w:val="28"/>
          <w:u w:val="single"/>
        </w:rPr>
        <w:t xml:space="preserve">Read </w:t>
      </w:r>
      <w:r w:rsidR="006176F0">
        <w:rPr>
          <w:b/>
          <w:sz w:val="28"/>
          <w:szCs w:val="28"/>
          <w:u w:val="single"/>
        </w:rPr>
        <w:t>Chapter 8</w:t>
      </w:r>
      <w:r w:rsidRPr="004868A2">
        <w:rPr>
          <w:b/>
          <w:sz w:val="28"/>
          <w:szCs w:val="28"/>
          <w:u w:val="single"/>
        </w:rPr>
        <w:t xml:space="preserve">: </w:t>
      </w:r>
      <w:r w:rsidR="006176F0">
        <w:rPr>
          <w:b/>
          <w:sz w:val="28"/>
          <w:szCs w:val="28"/>
          <w:u w:val="single"/>
        </w:rPr>
        <w:t>Marriage, Children, and Household</w:t>
      </w:r>
    </w:p>
    <w:p w:rsidR="002102AF" w:rsidRDefault="002102AF">
      <w:pPr>
        <w:rPr>
          <w:sz w:val="28"/>
          <w:szCs w:val="28"/>
        </w:rPr>
      </w:pPr>
    </w:p>
    <w:p w:rsidR="00062FF1" w:rsidRPr="00062FF1" w:rsidRDefault="00062FF1" w:rsidP="00062FF1">
      <w:pPr>
        <w:rPr>
          <w:sz w:val="28"/>
          <w:szCs w:val="28"/>
        </w:rPr>
      </w:pPr>
      <w:r w:rsidRPr="00062FF1">
        <w:rPr>
          <w:sz w:val="28"/>
          <w:szCs w:val="28"/>
        </w:rPr>
        <w:t>Please define the following biblical requirements for a deacon</w:t>
      </w:r>
      <w:r>
        <w:rPr>
          <w:sz w:val="28"/>
          <w:szCs w:val="28"/>
        </w:rPr>
        <w:t xml:space="preserve"> (1Timothy 3:12</w:t>
      </w:r>
      <w:r w:rsidRPr="00062FF1">
        <w:rPr>
          <w:sz w:val="28"/>
          <w:szCs w:val="28"/>
        </w:rPr>
        <w:t>). Explain the practical application of each qualification and why it matters.</w:t>
      </w:r>
    </w:p>
    <w:p w:rsidR="00062FF1" w:rsidRPr="00062FF1" w:rsidRDefault="00062FF1" w:rsidP="00062F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husband of one wife</w:t>
      </w:r>
    </w:p>
    <w:p w:rsidR="00062FF1" w:rsidRPr="00062FF1" w:rsidRDefault="00062FF1" w:rsidP="00062FF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Managing their children and their own households</w:t>
      </w:r>
    </w:p>
    <w:p w:rsidR="002102AF" w:rsidRPr="00062FF1" w:rsidRDefault="00062FF1">
      <w:pPr>
        <w:rPr>
          <w:sz w:val="28"/>
          <w:szCs w:val="28"/>
          <w:u w:val="single"/>
        </w:rPr>
      </w:pP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  <w:r w:rsidRPr="00062FF1">
        <w:rPr>
          <w:sz w:val="28"/>
          <w:szCs w:val="28"/>
          <w:u w:val="single"/>
        </w:rPr>
        <w:tab/>
      </w:r>
    </w:p>
    <w:sectPr w:rsidR="002102AF" w:rsidRPr="00062FF1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90" w:rsidRDefault="00D93590" w:rsidP="00203A42">
      <w:r>
        <w:separator/>
      </w:r>
    </w:p>
  </w:endnote>
  <w:endnote w:type="continuationSeparator" w:id="0">
    <w:p w:rsidR="00D93590" w:rsidRDefault="00D93590" w:rsidP="002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90" w:rsidRDefault="00D93590" w:rsidP="00203A42">
      <w:r>
        <w:separator/>
      </w:r>
    </w:p>
  </w:footnote>
  <w:footnote w:type="continuationSeparator" w:id="0">
    <w:p w:rsidR="00D93590" w:rsidRDefault="00D93590" w:rsidP="0020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B4"/>
    <w:multiLevelType w:val="hybridMultilevel"/>
    <w:tmpl w:val="900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4FF"/>
    <w:multiLevelType w:val="hybridMultilevel"/>
    <w:tmpl w:val="12A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A8A"/>
    <w:multiLevelType w:val="hybridMultilevel"/>
    <w:tmpl w:val="F1B8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4011A"/>
    <w:multiLevelType w:val="hybridMultilevel"/>
    <w:tmpl w:val="B256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062FF1"/>
    <w:rsid w:val="000C7AF6"/>
    <w:rsid w:val="00102A0C"/>
    <w:rsid w:val="0011524B"/>
    <w:rsid w:val="001560CD"/>
    <w:rsid w:val="00203A42"/>
    <w:rsid w:val="002102AF"/>
    <w:rsid w:val="00253F6B"/>
    <w:rsid w:val="00281EF7"/>
    <w:rsid w:val="002B4BA7"/>
    <w:rsid w:val="002C0E18"/>
    <w:rsid w:val="002E1CB5"/>
    <w:rsid w:val="00407A9E"/>
    <w:rsid w:val="004868A2"/>
    <w:rsid w:val="004B0A47"/>
    <w:rsid w:val="004B59AC"/>
    <w:rsid w:val="005C08C7"/>
    <w:rsid w:val="006176F0"/>
    <w:rsid w:val="006453E2"/>
    <w:rsid w:val="006A025F"/>
    <w:rsid w:val="006A535C"/>
    <w:rsid w:val="006B28B5"/>
    <w:rsid w:val="00737734"/>
    <w:rsid w:val="00776B5A"/>
    <w:rsid w:val="00780685"/>
    <w:rsid w:val="00785EA6"/>
    <w:rsid w:val="00813180"/>
    <w:rsid w:val="00814972"/>
    <w:rsid w:val="00882019"/>
    <w:rsid w:val="008D26BD"/>
    <w:rsid w:val="00901A21"/>
    <w:rsid w:val="009771F6"/>
    <w:rsid w:val="00A66DD7"/>
    <w:rsid w:val="00C11D1A"/>
    <w:rsid w:val="00D93590"/>
    <w:rsid w:val="00DD624F"/>
    <w:rsid w:val="00E31B64"/>
    <w:rsid w:val="00F605A1"/>
    <w:rsid w:val="00FB0C57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03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42"/>
  </w:style>
  <w:style w:type="character" w:styleId="FootnoteReference">
    <w:name w:val="footnote reference"/>
    <w:rsid w:val="00203A42"/>
    <w:rPr>
      <w:vertAlign w:val="superscript"/>
    </w:rPr>
  </w:style>
  <w:style w:type="paragraph" w:customStyle="1" w:styleId="DefaultText1">
    <w:name w:val="Default Text:1"/>
    <w:basedOn w:val="Normal"/>
    <w:rsid w:val="00203A42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creator>Al Kenitz</dc:creator>
  <cp:lastModifiedBy>Al</cp:lastModifiedBy>
  <cp:revision>3</cp:revision>
  <dcterms:created xsi:type="dcterms:W3CDTF">2019-09-06T14:15:00Z</dcterms:created>
  <dcterms:modified xsi:type="dcterms:W3CDTF">2019-09-06T15:22:00Z</dcterms:modified>
</cp:coreProperties>
</file>