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BD" w:rsidRPr="00D36D57" w:rsidRDefault="008814BD" w:rsidP="008814BD">
      <w:pPr>
        <w:jc w:val="center"/>
        <w:rPr>
          <w:b/>
          <w:sz w:val="32"/>
          <w:szCs w:val="32"/>
        </w:rPr>
      </w:pPr>
      <w:r w:rsidRPr="00D36D57">
        <w:rPr>
          <w:b/>
          <w:sz w:val="32"/>
          <w:szCs w:val="32"/>
        </w:rPr>
        <w:t xml:space="preserve">Study Guide to Alexander Strauch's </w:t>
      </w:r>
    </w:p>
    <w:p w:rsidR="008814BD" w:rsidRPr="00D36D57" w:rsidRDefault="008814BD" w:rsidP="008814BD">
      <w:pPr>
        <w:jc w:val="center"/>
        <w:rPr>
          <w:b/>
          <w:i/>
          <w:sz w:val="32"/>
          <w:szCs w:val="32"/>
        </w:rPr>
      </w:pPr>
      <w:r w:rsidRPr="00D36D57">
        <w:rPr>
          <w:b/>
          <w:i/>
          <w:sz w:val="32"/>
          <w:szCs w:val="32"/>
        </w:rPr>
        <w:t>The New Testament Deacon</w:t>
      </w:r>
    </w:p>
    <w:p w:rsidR="00D36D57" w:rsidRPr="00714C9E" w:rsidRDefault="00DA1241" w:rsidP="008814BD">
      <w:pPr>
        <w:jc w:val="center"/>
        <w:rPr>
          <w:sz w:val="32"/>
          <w:szCs w:val="32"/>
        </w:rPr>
      </w:pPr>
      <w:r w:rsidRPr="00714C9E">
        <w:rPr>
          <w:sz w:val="32"/>
          <w:szCs w:val="32"/>
        </w:rPr>
        <w:t>Chapters 5-</w:t>
      </w:r>
      <w:r w:rsidR="00D36D57" w:rsidRPr="00714C9E">
        <w:rPr>
          <w:sz w:val="32"/>
          <w:szCs w:val="32"/>
        </w:rPr>
        <w:t>6</w:t>
      </w:r>
    </w:p>
    <w:p w:rsidR="008814BD" w:rsidRDefault="008814BD" w:rsidP="008814BD">
      <w:pPr>
        <w:jc w:val="center"/>
        <w:rPr>
          <w:sz w:val="28"/>
          <w:szCs w:val="28"/>
        </w:rPr>
      </w:pPr>
    </w:p>
    <w:p w:rsidR="008814BD" w:rsidRDefault="00D36D57" w:rsidP="008814BD">
      <w:pPr>
        <w:rPr>
          <w:b/>
          <w:sz w:val="28"/>
          <w:szCs w:val="28"/>
          <w:u w:val="single"/>
        </w:rPr>
      </w:pPr>
      <w:r>
        <w:rPr>
          <w:b/>
          <w:sz w:val="28"/>
          <w:szCs w:val="28"/>
          <w:u w:val="single"/>
        </w:rPr>
        <w:t xml:space="preserve">Read </w:t>
      </w:r>
      <w:r w:rsidR="00B61344">
        <w:rPr>
          <w:b/>
          <w:sz w:val="28"/>
          <w:szCs w:val="28"/>
          <w:u w:val="single"/>
        </w:rPr>
        <w:t>Chapter 5</w:t>
      </w:r>
      <w:r w:rsidR="008814BD">
        <w:rPr>
          <w:b/>
          <w:sz w:val="28"/>
          <w:szCs w:val="28"/>
          <w:u w:val="single"/>
        </w:rPr>
        <w:t xml:space="preserve">: </w:t>
      </w:r>
      <w:r w:rsidR="002554ED">
        <w:rPr>
          <w:b/>
          <w:sz w:val="28"/>
          <w:szCs w:val="28"/>
          <w:u w:val="single"/>
        </w:rPr>
        <w:t>Overseers</w:t>
      </w:r>
      <w:r w:rsidR="00B61344">
        <w:rPr>
          <w:b/>
          <w:sz w:val="28"/>
          <w:szCs w:val="28"/>
          <w:u w:val="single"/>
        </w:rPr>
        <w:t xml:space="preserve">: </w:t>
      </w:r>
      <w:proofErr w:type="spellStart"/>
      <w:r w:rsidR="00B61344">
        <w:rPr>
          <w:b/>
          <w:sz w:val="28"/>
          <w:szCs w:val="28"/>
          <w:u w:val="single"/>
        </w:rPr>
        <w:t>Episkopoi</w:t>
      </w:r>
      <w:proofErr w:type="spellEnd"/>
    </w:p>
    <w:p w:rsidR="008814BD" w:rsidRDefault="008814BD" w:rsidP="008814BD">
      <w:pPr>
        <w:rPr>
          <w:b/>
          <w:sz w:val="28"/>
          <w:szCs w:val="28"/>
          <w:u w:val="single"/>
        </w:rPr>
      </w:pPr>
    </w:p>
    <w:p w:rsidR="008814BD" w:rsidRDefault="008814BD" w:rsidP="008814BD">
      <w:pPr>
        <w:rPr>
          <w:sz w:val="28"/>
          <w:szCs w:val="28"/>
        </w:rPr>
      </w:pPr>
      <w:r>
        <w:rPr>
          <w:b/>
          <w:sz w:val="28"/>
          <w:szCs w:val="28"/>
        </w:rPr>
        <w:t>Q:</w:t>
      </w:r>
      <w:r>
        <w:rPr>
          <w:sz w:val="28"/>
          <w:szCs w:val="28"/>
        </w:rPr>
        <w:t xml:space="preserve"> </w:t>
      </w:r>
      <w:r w:rsidR="002554ED">
        <w:rPr>
          <w:sz w:val="28"/>
          <w:szCs w:val="28"/>
        </w:rPr>
        <w:t xml:space="preserve">Strauch wrote that, “in the New Testament, deacons are always associated with overseers, yet they are subordinate to and distinct from them” (pg. 58). Explain this. Why are overseers and deacons often associated with each other? Also, in what ways are deacons subordinate to and distinct </w:t>
      </w:r>
      <w:r w:rsidR="003B1BE2">
        <w:rPr>
          <w:sz w:val="28"/>
          <w:szCs w:val="28"/>
        </w:rPr>
        <w:t>from</w:t>
      </w:r>
      <w:r w:rsidR="002554ED">
        <w:rPr>
          <w:sz w:val="28"/>
          <w:szCs w:val="28"/>
        </w:rPr>
        <w:t xml:space="preserve"> overseers?</w:t>
      </w:r>
    </w:p>
    <w:p w:rsidR="008814BD" w:rsidRDefault="008814BD" w:rsidP="008814BD">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814BD" w:rsidRDefault="008814BD" w:rsidP="008814BD">
      <w:pPr>
        <w:rPr>
          <w:sz w:val="28"/>
          <w:szCs w:val="28"/>
          <w:u w:val="single"/>
        </w:rPr>
      </w:pPr>
    </w:p>
    <w:p w:rsidR="00D36D57" w:rsidRDefault="00D36D57" w:rsidP="00D36D57">
      <w:pPr>
        <w:rPr>
          <w:b/>
          <w:sz w:val="28"/>
          <w:szCs w:val="28"/>
          <w:u w:val="single"/>
        </w:rPr>
      </w:pPr>
      <w:r>
        <w:rPr>
          <w:b/>
          <w:sz w:val="28"/>
          <w:szCs w:val="28"/>
          <w:u w:val="single"/>
        </w:rPr>
        <w:t xml:space="preserve">Read Chapter 6: Deacons: </w:t>
      </w:r>
      <w:proofErr w:type="spellStart"/>
      <w:r>
        <w:rPr>
          <w:b/>
          <w:sz w:val="28"/>
          <w:szCs w:val="28"/>
          <w:u w:val="single"/>
        </w:rPr>
        <w:t>Diakonoi</w:t>
      </w:r>
      <w:proofErr w:type="spellEnd"/>
    </w:p>
    <w:p w:rsidR="00D36D57" w:rsidRDefault="00D36D57" w:rsidP="00D36D57">
      <w:pPr>
        <w:rPr>
          <w:b/>
          <w:sz w:val="28"/>
          <w:szCs w:val="28"/>
          <w:u w:val="single"/>
        </w:rPr>
      </w:pPr>
    </w:p>
    <w:p w:rsidR="00D36D57" w:rsidRDefault="00D36D57" w:rsidP="00D36D57">
      <w:pPr>
        <w:rPr>
          <w:sz w:val="28"/>
          <w:szCs w:val="28"/>
        </w:rPr>
      </w:pPr>
      <w:r>
        <w:rPr>
          <w:b/>
          <w:sz w:val="28"/>
          <w:szCs w:val="28"/>
        </w:rPr>
        <w:t xml:space="preserve">Q: </w:t>
      </w:r>
      <w:r>
        <w:rPr>
          <w:sz w:val="28"/>
          <w:szCs w:val="28"/>
        </w:rPr>
        <w:t>T</w:t>
      </w:r>
      <w:r w:rsidRPr="00AA00D2">
        <w:rPr>
          <w:sz w:val="28"/>
          <w:szCs w:val="28"/>
        </w:rPr>
        <w:t>he word study in th</w:t>
      </w:r>
      <w:r>
        <w:rPr>
          <w:sz w:val="28"/>
          <w:szCs w:val="28"/>
        </w:rPr>
        <w:t>is chapter is important for understanding the heart of diaconal work</w:t>
      </w:r>
      <w:r w:rsidRPr="00AA00D2">
        <w:rPr>
          <w:sz w:val="28"/>
          <w:szCs w:val="28"/>
        </w:rPr>
        <w:t xml:space="preserve">. </w:t>
      </w:r>
      <w:r>
        <w:rPr>
          <w:sz w:val="28"/>
          <w:szCs w:val="28"/>
        </w:rPr>
        <w:t>How does the general use of the “deacon” word group help you to understand the office and responsibilities of the NT deacon? In other words, given the general meaning of the word, why do you think God chose to name this official church group “servants”?</w:t>
      </w:r>
    </w:p>
    <w:p w:rsidR="00D36D57" w:rsidRDefault="00D36D57" w:rsidP="00D36D57">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36D57" w:rsidRDefault="00D36D57" w:rsidP="00D36D57">
      <w:pPr>
        <w:rPr>
          <w:sz w:val="28"/>
          <w:szCs w:val="28"/>
          <w:u w:val="single"/>
        </w:rPr>
      </w:pPr>
    </w:p>
    <w:p w:rsidR="00D36D57" w:rsidRDefault="00D36D57" w:rsidP="00D36D57">
      <w:pPr>
        <w:rPr>
          <w:sz w:val="28"/>
          <w:szCs w:val="28"/>
        </w:rPr>
      </w:pPr>
      <w:r>
        <w:rPr>
          <w:b/>
          <w:sz w:val="28"/>
          <w:szCs w:val="28"/>
        </w:rPr>
        <w:t xml:space="preserve">Q: </w:t>
      </w:r>
      <w:r w:rsidRPr="00AA00D2">
        <w:rPr>
          <w:sz w:val="28"/>
          <w:szCs w:val="28"/>
        </w:rPr>
        <w:t>Strauch wrote that “</w:t>
      </w:r>
      <w:r>
        <w:rPr>
          <w:sz w:val="28"/>
          <w:szCs w:val="28"/>
        </w:rPr>
        <w:t>T</w:t>
      </w:r>
      <w:r w:rsidRPr="00AA00D2">
        <w:rPr>
          <w:sz w:val="28"/>
          <w:szCs w:val="28"/>
        </w:rPr>
        <w:t>he two offices of overseer and servants</w:t>
      </w:r>
      <w:r>
        <w:rPr>
          <w:sz w:val="28"/>
          <w:szCs w:val="28"/>
        </w:rPr>
        <w:t xml:space="preserve"> are meant to comple</w:t>
      </w:r>
      <w:r w:rsidRPr="00AA00D2">
        <w:rPr>
          <w:sz w:val="28"/>
          <w:szCs w:val="28"/>
        </w:rPr>
        <w:t>ment each</w:t>
      </w:r>
      <w:r>
        <w:rPr>
          <w:sz w:val="28"/>
          <w:szCs w:val="28"/>
        </w:rPr>
        <w:t xml:space="preserve"> </w:t>
      </w:r>
      <w:r w:rsidRPr="00AA00D2">
        <w:rPr>
          <w:sz w:val="28"/>
          <w:szCs w:val="28"/>
        </w:rPr>
        <w:t>other</w:t>
      </w:r>
      <w:r>
        <w:rPr>
          <w:sz w:val="28"/>
          <w:szCs w:val="28"/>
        </w:rPr>
        <w:t>”</w:t>
      </w:r>
      <w:r w:rsidRPr="00AA00D2">
        <w:rPr>
          <w:sz w:val="28"/>
          <w:szCs w:val="28"/>
        </w:rPr>
        <w:t xml:space="preserve"> (pg. 75). Explain this. How do these distinct offices w</w:t>
      </w:r>
      <w:r>
        <w:rPr>
          <w:sz w:val="28"/>
          <w:szCs w:val="28"/>
        </w:rPr>
        <w:t>ork together for the benefit</w:t>
      </w:r>
      <w:r w:rsidRPr="00AA00D2">
        <w:rPr>
          <w:sz w:val="28"/>
          <w:szCs w:val="28"/>
        </w:rPr>
        <w:t xml:space="preserve"> of the church?</w:t>
      </w:r>
      <w:r>
        <w:rPr>
          <w:sz w:val="28"/>
          <w:szCs w:val="28"/>
        </w:rPr>
        <w:t xml:space="preserve"> Or to put it another way, what would be missing </w:t>
      </w:r>
      <w:r w:rsidR="003B1BE2">
        <w:rPr>
          <w:sz w:val="28"/>
          <w:szCs w:val="28"/>
        </w:rPr>
        <w:t xml:space="preserve">if </w:t>
      </w:r>
      <w:r>
        <w:rPr>
          <w:sz w:val="28"/>
          <w:szCs w:val="28"/>
        </w:rPr>
        <w:t>one office or the other did not exist?</w:t>
      </w:r>
    </w:p>
    <w:p w:rsidR="00D36D57" w:rsidRDefault="00D36D57" w:rsidP="00D36D57">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36D57" w:rsidRDefault="00D36D57" w:rsidP="00D36D57">
      <w:pPr>
        <w:rPr>
          <w:sz w:val="28"/>
          <w:szCs w:val="28"/>
          <w:u w:val="single"/>
        </w:rPr>
      </w:pPr>
    </w:p>
    <w:p w:rsidR="00D36D57" w:rsidRDefault="00D36D57" w:rsidP="00D36D57">
      <w:pPr>
        <w:rPr>
          <w:sz w:val="28"/>
          <w:szCs w:val="28"/>
        </w:rPr>
      </w:pPr>
      <w:r>
        <w:rPr>
          <w:b/>
          <w:sz w:val="28"/>
          <w:szCs w:val="28"/>
        </w:rPr>
        <w:t xml:space="preserve">Q: </w:t>
      </w:r>
      <w:r w:rsidRPr="005B01C8">
        <w:rPr>
          <w:sz w:val="28"/>
          <w:szCs w:val="28"/>
        </w:rPr>
        <w:t xml:space="preserve">At the end of this chapter Strauch writes about </w:t>
      </w:r>
      <w:bookmarkStart w:id="0" w:name="_GoBack"/>
      <w:bookmarkEnd w:id="0"/>
      <w:r w:rsidRPr="005B01C8">
        <w:rPr>
          <w:sz w:val="28"/>
          <w:szCs w:val="28"/>
        </w:rPr>
        <w:t>many of the conflicts and tensions that overseers and deacons can have with one another. What can be done to reduce these? How can these offices experience unity?</w:t>
      </w:r>
    </w:p>
    <w:p w:rsidR="00A66DD7" w:rsidRPr="00D36D57" w:rsidRDefault="00D36D57">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A66DD7" w:rsidRPr="00D36D57" w:rsidSect="00DD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BD"/>
    <w:rsid w:val="002554ED"/>
    <w:rsid w:val="00396F78"/>
    <w:rsid w:val="003B1BE2"/>
    <w:rsid w:val="00714C9E"/>
    <w:rsid w:val="008814BD"/>
    <w:rsid w:val="00A66DD7"/>
    <w:rsid w:val="00AE3890"/>
    <w:rsid w:val="00B61344"/>
    <w:rsid w:val="00D36D57"/>
    <w:rsid w:val="00DA1241"/>
    <w:rsid w:val="00D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4D6A6"/>
  <w15:chartTrackingRefBased/>
  <w15:docId w15:val="{4E70451C-2EFD-4795-BECF-A611EA1D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4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Study Guide to Alexander Strauch's</vt:lpstr>
    </vt:vector>
  </TitlesOfParts>
  <Company>RBC</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to Alexander Strauch's</dc:title>
  <dc:subject/>
  <dc:creator>Al Kenitz</dc:creator>
  <cp:keywords/>
  <cp:lastModifiedBy>Aaron Bergren</cp:lastModifiedBy>
  <cp:revision>2</cp:revision>
  <dcterms:created xsi:type="dcterms:W3CDTF">2019-06-13T20:10:00Z</dcterms:created>
  <dcterms:modified xsi:type="dcterms:W3CDTF">2019-06-13T20:10:00Z</dcterms:modified>
</cp:coreProperties>
</file>